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Autospacing="1" w:afterAutospacing="1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План работы РМО учителей гуманитарного цикла</w:t>
      </w:r>
    </w:p>
    <w:p>
      <w:pPr>
        <w:pStyle w:val="Normal"/>
        <w:spacing w:lineRule="auto" w:line="240" w:beforeAutospacing="1" w:afterAutospacing="1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химии, географии, биологии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Autospacing="1" w:afterAutospacing="1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на 202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3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-202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4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учебный год</w:t>
      </w:r>
    </w:p>
    <w:p>
      <w:pPr>
        <w:pStyle w:val="Normal"/>
        <w:spacing w:lineRule="auto" w:line="240" w:beforeAutospacing="1" w:afterAutospacing="1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Руководитель: Краснова Вера Борисовна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Тема методической работы школы: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«Развитие профессиональных компетентностей педагогов как фактор достижения современного качества образования обучающихся в условиях реализации ФГОС </w:t>
      </w:r>
      <w:r>
        <w:rPr>
          <w:rFonts w:eastAsia="Times New Roman" w:cs="Times New Roman" w:ascii="Times New Roman" w:hAnsi="Times New Roman"/>
          <w:sz w:val="28"/>
          <w:szCs w:val="28"/>
        </w:rPr>
        <w:t>СОО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третьего поколения» </w:t>
      </w:r>
    </w:p>
    <w:p>
      <w:pPr>
        <w:pStyle w:val="Normal"/>
        <w:spacing w:lineRule="auto" w:line="240" w:beforeAutospacing="1" w:afterAutospacing="1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Методическая тема, над которой работает РМО учителей химии, географии и биологии в 202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3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-202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4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уч. г: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«Профессиональная компетентность учителей как основной фактор повышения качества образовательного процесса в условиях реализации ФГОС </w:t>
      </w:r>
      <w:r>
        <w:rPr>
          <w:rFonts w:eastAsia="Times New Roman" w:cs="Times New Roman" w:ascii="Times New Roman" w:hAnsi="Times New Roman"/>
          <w:sz w:val="28"/>
          <w:szCs w:val="28"/>
        </w:rPr>
        <w:t>СОО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третьего поколения»</w:t>
      </w:r>
    </w:p>
    <w:p>
      <w:pPr>
        <w:pStyle w:val="Normal"/>
        <w:spacing w:lineRule="auto" w:line="240" w:beforeAutospacing="1" w:afterAutospacing="1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 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Цель работы РМО: 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совершенствование уровня педагогического мастерства педагогов, компетентности в области биологии, географии, химии как способ  повышения  качества профессиональной деятельности для успешной реализации ФГОС </w:t>
      </w:r>
      <w:r>
        <w:rPr>
          <w:rFonts w:eastAsia="Times New Roman" w:cs="Times New Roman" w:ascii="Times New Roman" w:hAnsi="Times New Roman"/>
          <w:sz w:val="28"/>
          <w:szCs w:val="28"/>
        </w:rPr>
        <w:t>СОО</w:t>
      </w:r>
      <w:r>
        <w:rPr>
          <w:rFonts w:eastAsia="Times New Roman"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Autospacing="1" w:afterAutospacing="1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 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Задачи на 202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3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– 202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4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учебный год:</w:t>
      </w:r>
    </w:p>
    <w:p>
      <w:pPr>
        <w:pStyle w:val="Normal"/>
        <w:spacing w:lineRule="auto" w:line="240" w:beforeAutospacing="1" w:afterAutospacing="1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 </w:t>
      </w:r>
      <w:r>
        <w:rPr>
          <w:rFonts w:eastAsia="Times New Roman" w:cs="Times New Roman" w:ascii="Times New Roman" w:hAnsi="Times New Roman"/>
          <w:sz w:val="28"/>
          <w:szCs w:val="28"/>
        </w:rPr>
        <w:t>оказать поддержку педагогам в освоении и введении в действие государственных образовательных стандартов общего образования;</w:t>
      </w:r>
    </w:p>
    <w:p>
      <w:pPr>
        <w:pStyle w:val="Normal"/>
        <w:spacing w:lineRule="auto" w:line="240" w:beforeAutospacing="1" w:afterAutospacing="1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оказать  помощь  в развитии творческого потенциала педагогических работников;</w:t>
      </w:r>
    </w:p>
    <w:p>
      <w:pPr>
        <w:pStyle w:val="Normal"/>
        <w:spacing w:lineRule="auto" w:line="240" w:beforeAutospacing="1" w:afterAutospacing="1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на заседаниях РМО удовлетворять  информационные, учебно-методические, образовательные потребности учителей гуманитарного цикла;</w:t>
      </w:r>
    </w:p>
    <w:p>
      <w:pPr>
        <w:pStyle w:val="Normal"/>
        <w:spacing w:lineRule="auto" w:line="240" w:beforeAutospacing="1" w:afterAutospacing="1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 </w:t>
      </w:r>
      <w:r>
        <w:rPr>
          <w:rFonts w:eastAsia="Times New Roman" w:cs="Times New Roman" w:ascii="Times New Roman" w:hAnsi="Times New Roman"/>
          <w:sz w:val="28"/>
          <w:szCs w:val="28"/>
        </w:rPr>
        <w:t>способствовать  созданию  условий для организации и осуществлении повышения квалификации членов РМО  через курсы повышения квалификации</w:t>
      </w:r>
    </w:p>
    <w:p>
      <w:pPr>
        <w:pStyle w:val="Normal"/>
        <w:spacing w:lineRule="auto" w:line="240" w:beforeAutospacing="1" w:afterAutospacing="1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 </w:t>
      </w:r>
    </w:p>
    <w:p>
      <w:pPr>
        <w:pStyle w:val="Normal"/>
        <w:spacing w:lineRule="auto" w:line="240" w:beforeAutospacing="1" w:afterAutospacing="1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План работы на 2022-2023 учебный год</w:t>
      </w:r>
    </w:p>
    <w:tbl>
      <w:tblPr>
        <w:tblW w:w="9780" w:type="dxa"/>
        <w:jc w:val="left"/>
        <w:tblInd w:w="100" w:type="dxa"/>
        <w:tblLayout w:type="fixed"/>
        <w:tblCellMar>
          <w:top w:w="0" w:type="dxa"/>
          <w:left w:w="115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1928"/>
        <w:gridCol w:w="6087"/>
        <w:gridCol w:w="1765"/>
      </w:tblGrid>
      <w:tr>
        <w:trPr/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№ 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60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7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Срок</w:t>
            </w:r>
          </w:p>
        </w:tc>
      </w:tr>
      <w:tr>
        <w:trPr/>
        <w:tc>
          <w:tcPr>
            <w:tcW w:w="19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087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Заседание 1.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Организационные вопросы работы методического объединения на 202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3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-202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4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учебный год. Предметы гуманитарного цикла  в структуре общего образования в соответствии с обновленным ФГОС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СОО</w:t>
            </w:r>
          </w:p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Анализ работы МО учителей гуманитарного цикла за 202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– 202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3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1765" w:type="dxa"/>
            <w:vMerge w:val="restart"/>
            <w:tcBorders>
              <w:bottom w:val="single" w:sz="6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 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август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9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087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Обсуждение, утверждение рабочих программ, учебных планов по предметам гуманитарного цикла, программ внеурочной деятельности.</w:t>
            </w:r>
          </w:p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vMerge w:val="continue"/>
            <w:tcBorders>
              <w:bottom w:val="single" w:sz="6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9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087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Обсуждение и утверждение плана работы РМО на 202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3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-202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4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1765" w:type="dxa"/>
            <w:vMerge w:val="continue"/>
            <w:tcBorders>
              <w:bottom w:val="single" w:sz="6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9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087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vMerge w:val="continue"/>
            <w:tcBorders>
              <w:bottom w:val="single" w:sz="6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675" w:hRule="atLeast"/>
        </w:trPr>
        <w:tc>
          <w:tcPr>
            <w:tcW w:w="1928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087" w:type="dxa"/>
            <w:tcBorders>
              <w:bottom w:val="single" w:sz="6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Организация  школьных олимпиад по предметам гуманитарного цикла</w:t>
            </w:r>
          </w:p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bottom w:val="single" w:sz="6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 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сентябрь</w:t>
            </w:r>
          </w:p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1845" w:hRule="atLeast"/>
        </w:trPr>
        <w:tc>
          <w:tcPr>
            <w:tcW w:w="192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087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Заседание 2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«Создание образовательного пространства для самореализации учителя и учащихся»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Доклады по теме: «Применение интернет - ресурсов на уроках  с целью повышения качества знаний  учащихся»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Участие в муниципальном туре ВОШ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Итоги школьного тура предметных олимпиад. Об организации районных олимпиад по предметам.</w:t>
            </w:r>
          </w:p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Декабрь - январь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9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087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Заседание 3.</w:t>
            </w:r>
          </w:p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Подготовка учащихся к  ЕГЭ. Уровень образовательной подготовки обучающихся к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Е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ГЭ по обязательным предметам, предметам по выбору</w:t>
            </w:r>
          </w:p>
        </w:tc>
        <w:tc>
          <w:tcPr>
            <w:tcW w:w="1765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9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087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Проведение диагностических работ в формате ЕГЭ.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Результаты пробного ЕГЭ : анализ, план устранения пробелов в знаниях.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Подготовка обучающихся к ВПР.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Уровень образовательной подготовки обучающихся к ВПР по обязательным предметам, предметам по выбору</w:t>
            </w:r>
          </w:p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Анализ ВПР по географии, химии, биологии,</w:t>
            </w:r>
          </w:p>
        </w:tc>
        <w:tc>
          <w:tcPr>
            <w:tcW w:w="1765" w:type="dxa"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Март - апрель</w:t>
            </w:r>
          </w:p>
        </w:tc>
      </w:tr>
    </w:tbl>
    <w:p>
      <w:pPr>
        <w:pStyle w:val="Normal"/>
        <w:spacing w:lineRule="auto" w:line="240" w:beforeAutospacing="1" w:afterAutospacing="1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Работа членов РМО в течение учебного года.</w:t>
      </w:r>
    </w:p>
    <w:p>
      <w:pPr>
        <w:pStyle w:val="Normal"/>
        <w:spacing w:lineRule="auto" w:line="240" w:beforeAutospacing="1" w:afterAutospacing="1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1.Участие членов РМО, педагогических советах, конференциях, конкурсах.</w:t>
      </w:r>
    </w:p>
    <w:p>
      <w:pPr>
        <w:pStyle w:val="Normal"/>
        <w:spacing w:lineRule="auto" w:line="240" w:beforeAutospacing="1" w:afterAutospacing="1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2. Взаимопосещение уроков.</w:t>
      </w:r>
    </w:p>
    <w:p>
      <w:pPr>
        <w:pStyle w:val="Normal"/>
        <w:spacing w:lineRule="auto" w:line="240" w:beforeAutospacing="1" w:afterAutospacing="1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3. Подготовка учащихся к участию в муниципальных, областных олимпиадах, выступлению на научно-практических конференциях, и т.д.</w:t>
      </w:r>
    </w:p>
    <w:p>
      <w:pPr>
        <w:pStyle w:val="Normal"/>
        <w:spacing w:lineRule="auto" w:line="240" w:beforeAutospacing="1" w:afterAutospacing="1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4. Подготовка учащихся к муниципальным, региональным мероприятиям по предмету.</w:t>
      </w:r>
    </w:p>
    <w:p>
      <w:pPr>
        <w:pStyle w:val="Normal"/>
        <w:spacing w:lineRule="auto" w:line="240" w:beforeAutospacing="1" w:afterAutospacing="1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5.Повышение квалификации учителей через курсы, вебинары, семинары самообразование.</w:t>
      </w:r>
    </w:p>
    <w:p>
      <w:pPr>
        <w:pStyle w:val="Normal"/>
        <w:spacing w:lineRule="auto" w:line="240" w:beforeAutospacing="1" w:afterAutospacing="1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6. Обзор учебно-методической литературы</w:t>
      </w:r>
    </w:p>
    <w:p>
      <w:pPr>
        <w:pStyle w:val="Normal"/>
        <w:spacing w:lineRule="auto" w:line="240" w:beforeAutospacing="1" w:afterAutospacing="1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w="11906" w:h="16838"/>
      <w:pgMar w:left="850" w:right="1701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9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3">
    <w:name w:val="Heading 3"/>
    <w:basedOn w:val="Normal"/>
    <w:link w:val="31"/>
    <w:uiPriority w:val="9"/>
    <w:qFormat/>
    <w:rsid w:val="009c25dc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uiPriority w:val="9"/>
    <w:qFormat/>
    <w:rsid w:val="009c25dc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13">
    <w:name w:val="Интернет-ссылка"/>
    <w:basedOn w:val="DefaultParagraphFont"/>
    <w:uiPriority w:val="99"/>
    <w:semiHidden/>
    <w:unhideWhenUsed/>
    <w:rsid w:val="009c25dc"/>
    <w:rPr>
      <w:color w:val="0000FF"/>
      <w:u w:val="single"/>
    </w:rPr>
  </w:style>
  <w:style w:type="character" w:styleId="Ui" w:customStyle="1">
    <w:name w:val="ui"/>
    <w:basedOn w:val="DefaultParagraphFont"/>
    <w:qFormat/>
    <w:rsid w:val="009c25dc"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9c25dc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Web">
    <w:name w:val="Normal (Web)"/>
    <w:basedOn w:val="Normal"/>
    <w:uiPriority w:val="99"/>
    <w:unhideWhenUsed/>
    <w:qFormat/>
    <w:rsid w:val="009c25d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9c25d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LibreOffice/7.3.4.2$Windows_X86_64 LibreOffice_project/728fec16bd5f605073805c3c9e7c4212a0120dc5</Application>
  <AppVersion>15.0000</AppVersion>
  <Pages>4</Pages>
  <Words>390</Words>
  <Characters>2786</Characters>
  <CharactersWithSpaces>3148</CharactersWithSpaces>
  <Paragraphs>54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2022-09-07T05:08:00Z</dcterms:created>
  <dc:creator>MSI</dc:creator>
  <dc:description/>
  <dc:language>ru-RU</dc:language>
  <cp:lastModifiedBy/>
  <dcterms:modified xsi:type="dcterms:W3CDTF">2023-10-10T10:27:11Z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